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06F80" w14:textId="77777777" w:rsidR="00193BFC" w:rsidRPr="008856DE" w:rsidRDefault="00193BFC" w:rsidP="00193BFC">
      <w:pPr>
        <w:spacing w:after="0"/>
        <w:jc w:val="center"/>
        <w:rPr>
          <w:rFonts w:ascii="Arial" w:eastAsia="Times New Roman" w:hAnsi="Arial" w:cs="Arial"/>
          <w:b/>
          <w:bCs/>
          <w:color w:val="000000"/>
          <w:lang w:eastAsia="es-CO"/>
        </w:rPr>
      </w:pPr>
      <w:r w:rsidRPr="008856DE">
        <w:rPr>
          <w:rFonts w:ascii="Arial" w:eastAsia="Times New Roman" w:hAnsi="Arial" w:cs="Arial"/>
          <w:b/>
          <w:bCs/>
          <w:color w:val="000000"/>
          <w:lang w:eastAsia="es-CO"/>
        </w:rPr>
        <w:t>REPORTE DE ACTIVIDADES DE GESTIÓN SOCIAL</w:t>
      </w:r>
      <w:r w:rsidRPr="008856DE">
        <w:rPr>
          <w:rFonts w:ascii="Arial" w:eastAsia="Times New Roman" w:hAnsi="Arial" w:cs="Arial"/>
          <w:b/>
          <w:bCs/>
          <w:color w:val="000000"/>
          <w:lang w:eastAsia="es-CO"/>
        </w:rPr>
        <w:br/>
        <w:t>DURANTE EL CONFINAMIENTO PREVENTIVO OBLIGATORIO</w:t>
      </w:r>
    </w:p>
    <w:p w14:paraId="69C26201" w14:textId="77777777" w:rsidR="00193BFC" w:rsidRPr="008856DE" w:rsidRDefault="00193BFC" w:rsidP="00193BFC">
      <w:pPr>
        <w:spacing w:after="0"/>
        <w:jc w:val="center"/>
        <w:rPr>
          <w:rFonts w:ascii="Arial" w:eastAsia="Times New Roman" w:hAnsi="Arial" w:cs="Arial"/>
          <w:b/>
          <w:bCs/>
          <w:color w:val="000000"/>
          <w:lang w:eastAsia="es-CO"/>
        </w:rPr>
      </w:pPr>
      <w:r w:rsidRPr="008856DE">
        <w:rPr>
          <w:rFonts w:ascii="Arial" w:eastAsia="Times New Roman" w:hAnsi="Arial" w:cs="Arial"/>
          <w:b/>
          <w:bCs/>
          <w:color w:val="000000"/>
          <w:lang w:eastAsia="es-CO"/>
        </w:rPr>
        <w:t>EN EL MARCO DE LA EMERGENCIA SANITARIA</w:t>
      </w:r>
    </w:p>
    <w:p w14:paraId="6136BEC4" w14:textId="77777777" w:rsidR="00193BFC" w:rsidRPr="008856DE" w:rsidRDefault="00193BFC" w:rsidP="00193BFC">
      <w:pPr>
        <w:spacing w:after="240"/>
        <w:jc w:val="center"/>
        <w:rPr>
          <w:rFonts w:ascii="Arial" w:hAnsi="Arial" w:cs="Arial"/>
        </w:rPr>
      </w:pPr>
      <w:r w:rsidRPr="008856DE">
        <w:rPr>
          <w:rFonts w:ascii="Arial" w:eastAsia="Times New Roman" w:hAnsi="Arial" w:cs="Arial"/>
          <w:color w:val="000000"/>
          <w:lang w:eastAsia="es-CO"/>
        </w:rPr>
        <w:t>(</w:t>
      </w:r>
      <w:r w:rsidR="00C01AEC" w:rsidRPr="008856DE">
        <w:rPr>
          <w:rFonts w:ascii="Arial" w:eastAsia="Times New Roman" w:hAnsi="Arial" w:cs="Arial"/>
          <w:color w:val="000000"/>
          <w:lang w:eastAsia="es-CO"/>
        </w:rPr>
        <w:t>Agosto</w:t>
      </w:r>
      <w:r w:rsidRPr="008856DE">
        <w:rPr>
          <w:rFonts w:ascii="Arial" w:eastAsia="Times New Roman" w:hAnsi="Arial" w:cs="Arial"/>
          <w:color w:val="000000"/>
          <w:lang w:eastAsia="es-CO"/>
        </w:rPr>
        <w:t xml:space="preserve"> de 2020)</w:t>
      </w:r>
    </w:p>
    <w:p w14:paraId="0C414F74" w14:textId="77777777" w:rsidR="00193BFC" w:rsidRPr="008856DE" w:rsidRDefault="00193BFC" w:rsidP="007E05E5">
      <w:pPr>
        <w:spacing w:after="0"/>
        <w:jc w:val="both"/>
        <w:rPr>
          <w:rFonts w:ascii="Arial" w:hAnsi="Arial" w:cs="Arial"/>
        </w:rPr>
      </w:pPr>
      <w:r w:rsidRPr="008856DE">
        <w:rPr>
          <w:rFonts w:ascii="Arial" w:hAnsi="Arial" w:cs="Arial"/>
        </w:rPr>
        <w:t xml:space="preserve">En el marco de las estrategias implementadas por el Distrito desde el </w:t>
      </w:r>
      <w:r w:rsidRPr="008856DE">
        <w:rPr>
          <w:rFonts w:ascii="Arial" w:eastAsia="Times New Roman" w:hAnsi="Arial" w:cs="Arial"/>
          <w:color w:val="000000"/>
          <w:lang w:eastAsia="es-CO"/>
        </w:rPr>
        <w:t>Sistema Distrital “Bogotá Solidaria en Casa” previsto</w:t>
      </w:r>
      <w:r w:rsidRPr="008856DE">
        <w:rPr>
          <w:rFonts w:ascii="Arial" w:hAnsi="Arial" w:cs="Arial"/>
        </w:rPr>
        <w:t xml:space="preserve"> para la atención de la población vulnerable durante la emergencia sanitaria y el confinamiento preventivo obligatorio, la Empresa de Renovación y Desarrollo Urbano de Bogotá -ERU, se acoge al protocolo establecido por el PMU, el cual indica que todas las ayudas se canalizarán a través de la Secretaria de Integración Social y el IDIGER, entidades que reciben la información reportada por otras entidades del Distrito y ejecutan las operaciones de distribución de ayudas humanitarias a la población en los barrios. </w:t>
      </w:r>
    </w:p>
    <w:p w14:paraId="4091DE59" w14:textId="77777777" w:rsidR="007E05E5" w:rsidRPr="008856DE" w:rsidRDefault="007E05E5" w:rsidP="007E05E5">
      <w:pPr>
        <w:spacing w:after="0"/>
        <w:jc w:val="both"/>
        <w:rPr>
          <w:rFonts w:ascii="Arial" w:hAnsi="Arial" w:cs="Arial"/>
        </w:rPr>
      </w:pPr>
    </w:p>
    <w:p w14:paraId="370BC191" w14:textId="77777777" w:rsidR="00193BFC" w:rsidRPr="008856DE" w:rsidRDefault="00193BFC" w:rsidP="007E05E5">
      <w:pPr>
        <w:spacing w:after="0"/>
        <w:jc w:val="both"/>
        <w:rPr>
          <w:rFonts w:ascii="Arial" w:hAnsi="Arial" w:cs="Arial"/>
        </w:rPr>
      </w:pPr>
      <w:r w:rsidRPr="008856DE">
        <w:rPr>
          <w:rFonts w:ascii="Arial" w:hAnsi="Arial" w:cs="Arial"/>
        </w:rPr>
        <w:t xml:space="preserve">En ese sentido, la Empresa llevó a cabo las actividades que se presentan en la siguiente tabla: </w:t>
      </w:r>
    </w:p>
    <w:p w14:paraId="590DAB38" w14:textId="77777777" w:rsidR="007E05E5" w:rsidRPr="007E05E5" w:rsidRDefault="007E05E5" w:rsidP="007E05E5">
      <w:pPr>
        <w:spacing w:after="0"/>
        <w:jc w:val="both"/>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9"/>
        <w:gridCol w:w="3417"/>
        <w:gridCol w:w="1687"/>
        <w:gridCol w:w="2315"/>
      </w:tblGrid>
      <w:tr w:rsidR="00C01AEC" w:rsidRPr="00C01AEC" w14:paraId="0875E171" w14:textId="77777777" w:rsidTr="00C01AEC">
        <w:trPr>
          <w:trHeight w:val="797"/>
        </w:trPr>
        <w:tc>
          <w:tcPr>
            <w:tcW w:w="1673" w:type="dxa"/>
            <w:shd w:val="clear" w:color="auto" w:fill="auto"/>
            <w:noWrap/>
            <w:vAlign w:val="bottom"/>
            <w:hideMark/>
          </w:tcPr>
          <w:p w14:paraId="7C6E717C" w14:textId="77777777" w:rsidR="00C01AEC" w:rsidRPr="00C01AEC" w:rsidRDefault="00C01AEC" w:rsidP="00C01AEC">
            <w:pPr>
              <w:spacing w:after="0" w:line="240" w:lineRule="auto"/>
              <w:rPr>
                <w:rFonts w:ascii="Calibri" w:eastAsia="Times New Roman" w:hAnsi="Calibri" w:cs="Times New Roman"/>
                <w:color w:val="000000"/>
                <w:lang w:eastAsia="es-CO"/>
              </w:rPr>
            </w:pPr>
          </w:p>
          <w:tbl>
            <w:tblPr>
              <w:tblW w:w="1569" w:type="dxa"/>
              <w:tblCellSpacing w:w="0" w:type="dxa"/>
              <w:tblCellMar>
                <w:left w:w="0" w:type="dxa"/>
                <w:right w:w="0" w:type="dxa"/>
              </w:tblCellMar>
              <w:tblLook w:val="04A0" w:firstRow="1" w:lastRow="0" w:firstColumn="1" w:lastColumn="0" w:noHBand="0" w:noVBand="1"/>
            </w:tblPr>
            <w:tblGrid>
              <w:gridCol w:w="1569"/>
            </w:tblGrid>
            <w:tr w:rsidR="00C01AEC" w:rsidRPr="00C01AEC" w14:paraId="30E28239" w14:textId="77777777" w:rsidTr="00C01AEC">
              <w:trPr>
                <w:trHeight w:val="873"/>
                <w:tblCellSpacing w:w="0" w:type="dxa"/>
              </w:trPr>
              <w:tc>
                <w:tcPr>
                  <w:tcW w:w="1569" w:type="dxa"/>
                  <w:tcBorders>
                    <w:top w:val="nil"/>
                    <w:left w:val="nil"/>
                    <w:bottom w:val="nil"/>
                    <w:right w:val="nil"/>
                  </w:tcBorders>
                  <w:shd w:val="clear" w:color="auto" w:fill="auto"/>
                  <w:noWrap/>
                  <w:vAlign w:val="bottom"/>
                  <w:hideMark/>
                </w:tcPr>
                <w:p w14:paraId="3404A2B3" w14:textId="77777777" w:rsidR="00C01AEC" w:rsidRPr="00C01AEC" w:rsidRDefault="00C01AEC" w:rsidP="00C01AEC">
                  <w:pPr>
                    <w:spacing w:after="0" w:line="240" w:lineRule="auto"/>
                    <w:rPr>
                      <w:rFonts w:ascii="Calibri" w:eastAsia="Times New Roman" w:hAnsi="Calibri" w:cs="Times New Roman"/>
                      <w:color w:val="000000"/>
                      <w:lang w:eastAsia="es-CO"/>
                    </w:rPr>
                  </w:pPr>
                  <w:r w:rsidRPr="00C01AEC">
                    <w:rPr>
                      <w:rFonts w:ascii="Calibri" w:eastAsia="Times New Roman" w:hAnsi="Calibri" w:cs="Times New Roman"/>
                      <w:noProof/>
                      <w:color w:val="000000"/>
                      <w:lang w:eastAsia="es-CO"/>
                    </w:rPr>
                    <w:drawing>
                      <wp:anchor distT="0" distB="0" distL="114300" distR="114300" simplePos="0" relativeHeight="251658240" behindDoc="0" locked="0" layoutInCell="1" allowOverlap="1" wp14:anchorId="25ED6936" wp14:editId="1FE9F557">
                        <wp:simplePos x="0" y="0"/>
                        <wp:positionH relativeFrom="column">
                          <wp:posOffset>78740</wp:posOffset>
                        </wp:positionH>
                        <wp:positionV relativeFrom="paragraph">
                          <wp:posOffset>-581025</wp:posOffset>
                        </wp:positionV>
                        <wp:extent cx="876300" cy="390525"/>
                        <wp:effectExtent l="0" t="0" r="0" b="952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390525"/>
                                </a:xfrm>
                                <a:prstGeom prst="rect">
                                  <a:avLst/>
                                </a:prstGeom>
                              </pic:spPr>
                            </pic:pic>
                          </a:graphicData>
                        </a:graphic>
                        <wp14:sizeRelH relativeFrom="page">
                          <wp14:pctWidth>0</wp14:pctWidth>
                        </wp14:sizeRelH>
                        <wp14:sizeRelV relativeFrom="page">
                          <wp14:pctHeight>0</wp14:pctHeight>
                        </wp14:sizeRelV>
                      </wp:anchor>
                    </w:drawing>
                  </w:r>
                </w:p>
              </w:tc>
            </w:tr>
          </w:tbl>
          <w:p w14:paraId="7CAA8C56" w14:textId="77777777" w:rsidR="00C01AEC" w:rsidRPr="00C01AEC" w:rsidRDefault="00C01AEC" w:rsidP="00C01AEC">
            <w:pPr>
              <w:spacing w:after="0" w:line="240" w:lineRule="auto"/>
              <w:rPr>
                <w:rFonts w:ascii="Calibri" w:eastAsia="Times New Roman" w:hAnsi="Calibri" w:cs="Times New Roman"/>
                <w:color w:val="000000"/>
                <w:lang w:eastAsia="es-CO"/>
              </w:rPr>
            </w:pPr>
          </w:p>
        </w:tc>
        <w:tc>
          <w:tcPr>
            <w:tcW w:w="7420" w:type="dxa"/>
            <w:gridSpan w:val="3"/>
            <w:shd w:val="clear" w:color="auto" w:fill="auto"/>
            <w:vAlign w:val="center"/>
            <w:hideMark/>
          </w:tcPr>
          <w:p w14:paraId="35D6B1F5" w14:textId="77777777" w:rsidR="00C01AEC" w:rsidRPr="00C01AEC" w:rsidRDefault="00C01AEC" w:rsidP="00C01AEC">
            <w:pPr>
              <w:spacing w:after="0" w:line="240" w:lineRule="auto"/>
              <w:jc w:val="center"/>
              <w:rPr>
                <w:rFonts w:ascii="Calibri" w:eastAsia="Times New Roman" w:hAnsi="Calibri" w:cs="Times New Roman"/>
                <w:b/>
                <w:bCs/>
                <w:color w:val="000000"/>
                <w:sz w:val="18"/>
                <w:szCs w:val="18"/>
                <w:lang w:eastAsia="es-CO"/>
              </w:rPr>
            </w:pPr>
            <w:r w:rsidRPr="00C01AEC">
              <w:rPr>
                <w:rFonts w:ascii="Calibri" w:eastAsia="Times New Roman" w:hAnsi="Calibri" w:cs="Times New Roman"/>
                <w:b/>
                <w:bCs/>
                <w:color w:val="000000"/>
                <w:sz w:val="18"/>
                <w:szCs w:val="18"/>
                <w:lang w:eastAsia="es-CO"/>
              </w:rPr>
              <w:t>OFICINA DE GESTION SOCIAL - ERU</w:t>
            </w:r>
            <w:r w:rsidRPr="00C01AEC">
              <w:rPr>
                <w:rFonts w:ascii="Calibri" w:eastAsia="Times New Roman" w:hAnsi="Calibri" w:cs="Times New Roman"/>
                <w:b/>
                <w:bCs/>
                <w:color w:val="000000"/>
                <w:sz w:val="18"/>
                <w:szCs w:val="18"/>
                <w:lang w:eastAsia="es-CO"/>
              </w:rPr>
              <w:br/>
              <w:t>REGISTRO ACCIONES GESTION INTERINSTITUCIONAL</w:t>
            </w:r>
            <w:r w:rsidRPr="00C01AEC">
              <w:rPr>
                <w:rFonts w:ascii="Calibri" w:eastAsia="Times New Roman" w:hAnsi="Calibri" w:cs="Times New Roman"/>
                <w:b/>
                <w:bCs/>
                <w:color w:val="000000"/>
                <w:sz w:val="18"/>
                <w:szCs w:val="18"/>
                <w:lang w:eastAsia="es-CO"/>
              </w:rPr>
              <w:br/>
              <w:t>AGOSTO 2020</w:t>
            </w:r>
          </w:p>
        </w:tc>
      </w:tr>
      <w:tr w:rsidR="00C01AEC" w:rsidRPr="00C01AEC" w14:paraId="7561817B" w14:textId="77777777" w:rsidTr="00C01AEC">
        <w:trPr>
          <w:trHeight w:val="245"/>
        </w:trPr>
        <w:tc>
          <w:tcPr>
            <w:tcW w:w="1673" w:type="dxa"/>
            <w:shd w:val="clear" w:color="000000" w:fill="D9D9D9"/>
            <w:noWrap/>
            <w:vAlign w:val="center"/>
            <w:hideMark/>
          </w:tcPr>
          <w:p w14:paraId="2D5672EF" w14:textId="77777777" w:rsidR="00C01AEC" w:rsidRPr="00C01AEC" w:rsidRDefault="00C01AEC" w:rsidP="00C01AEC">
            <w:pPr>
              <w:spacing w:after="0" w:line="240" w:lineRule="auto"/>
              <w:jc w:val="center"/>
              <w:rPr>
                <w:rFonts w:ascii="Calibri" w:eastAsia="Times New Roman" w:hAnsi="Calibri" w:cs="Times New Roman"/>
                <w:b/>
                <w:bCs/>
                <w:color w:val="000000"/>
                <w:sz w:val="18"/>
                <w:szCs w:val="18"/>
                <w:lang w:eastAsia="es-CO"/>
              </w:rPr>
            </w:pPr>
            <w:r w:rsidRPr="00C01AEC">
              <w:rPr>
                <w:rFonts w:ascii="Calibri" w:eastAsia="Times New Roman" w:hAnsi="Calibri" w:cs="Times New Roman"/>
                <w:b/>
                <w:bCs/>
                <w:color w:val="000000"/>
                <w:sz w:val="18"/>
                <w:szCs w:val="18"/>
                <w:lang w:eastAsia="es-CO"/>
              </w:rPr>
              <w:t>FECHA</w:t>
            </w:r>
          </w:p>
        </w:tc>
        <w:tc>
          <w:tcPr>
            <w:tcW w:w="3417" w:type="dxa"/>
            <w:shd w:val="clear" w:color="000000" w:fill="D9D9D9"/>
            <w:noWrap/>
            <w:vAlign w:val="center"/>
            <w:hideMark/>
          </w:tcPr>
          <w:p w14:paraId="68840E38" w14:textId="77777777" w:rsidR="00C01AEC" w:rsidRPr="00C01AEC" w:rsidRDefault="00C01AEC" w:rsidP="00C01AEC">
            <w:pPr>
              <w:spacing w:after="0" w:line="240" w:lineRule="auto"/>
              <w:jc w:val="center"/>
              <w:rPr>
                <w:rFonts w:ascii="Calibri" w:eastAsia="Times New Roman" w:hAnsi="Calibri" w:cs="Times New Roman"/>
                <w:b/>
                <w:bCs/>
                <w:color w:val="000000"/>
                <w:sz w:val="18"/>
                <w:szCs w:val="18"/>
                <w:lang w:eastAsia="es-CO"/>
              </w:rPr>
            </w:pPr>
            <w:r w:rsidRPr="00C01AEC">
              <w:rPr>
                <w:rFonts w:ascii="Calibri" w:eastAsia="Times New Roman" w:hAnsi="Calibri" w:cs="Times New Roman"/>
                <w:b/>
                <w:bCs/>
                <w:color w:val="000000"/>
                <w:sz w:val="18"/>
                <w:szCs w:val="18"/>
                <w:lang w:eastAsia="es-CO"/>
              </w:rPr>
              <w:t>ACTIVIDAD</w:t>
            </w:r>
          </w:p>
        </w:tc>
        <w:tc>
          <w:tcPr>
            <w:tcW w:w="1687" w:type="dxa"/>
            <w:shd w:val="clear" w:color="000000" w:fill="D9D9D9"/>
            <w:noWrap/>
            <w:vAlign w:val="center"/>
            <w:hideMark/>
          </w:tcPr>
          <w:p w14:paraId="2D225A8E" w14:textId="77777777" w:rsidR="00C01AEC" w:rsidRPr="00C01AEC" w:rsidRDefault="00C01AEC" w:rsidP="00C01AEC">
            <w:pPr>
              <w:spacing w:after="0" w:line="240" w:lineRule="auto"/>
              <w:jc w:val="center"/>
              <w:rPr>
                <w:rFonts w:ascii="Calibri" w:eastAsia="Times New Roman" w:hAnsi="Calibri" w:cs="Times New Roman"/>
                <w:b/>
                <w:bCs/>
                <w:color w:val="000000"/>
                <w:sz w:val="18"/>
                <w:szCs w:val="18"/>
                <w:lang w:eastAsia="es-CO"/>
              </w:rPr>
            </w:pPr>
            <w:r w:rsidRPr="00C01AEC">
              <w:rPr>
                <w:rFonts w:ascii="Calibri" w:eastAsia="Times New Roman" w:hAnsi="Calibri" w:cs="Times New Roman"/>
                <w:b/>
                <w:bCs/>
                <w:color w:val="000000"/>
                <w:sz w:val="18"/>
                <w:szCs w:val="18"/>
                <w:lang w:eastAsia="es-CO"/>
              </w:rPr>
              <w:t>BENEFICIARIOS</w:t>
            </w:r>
          </w:p>
        </w:tc>
        <w:tc>
          <w:tcPr>
            <w:tcW w:w="2315" w:type="dxa"/>
            <w:shd w:val="clear" w:color="000000" w:fill="D9D9D9"/>
            <w:noWrap/>
            <w:vAlign w:val="center"/>
            <w:hideMark/>
          </w:tcPr>
          <w:p w14:paraId="19F8B5C2" w14:textId="77777777" w:rsidR="00C01AEC" w:rsidRPr="00C01AEC" w:rsidRDefault="00C01AEC" w:rsidP="00C01AEC">
            <w:pPr>
              <w:spacing w:after="0" w:line="240" w:lineRule="auto"/>
              <w:jc w:val="center"/>
              <w:rPr>
                <w:rFonts w:ascii="Calibri" w:eastAsia="Times New Roman" w:hAnsi="Calibri" w:cs="Times New Roman"/>
                <w:b/>
                <w:bCs/>
                <w:color w:val="000000"/>
                <w:sz w:val="18"/>
                <w:szCs w:val="18"/>
                <w:lang w:eastAsia="es-CO"/>
              </w:rPr>
            </w:pPr>
            <w:r w:rsidRPr="00C01AEC">
              <w:rPr>
                <w:rFonts w:ascii="Calibri" w:eastAsia="Times New Roman" w:hAnsi="Calibri" w:cs="Times New Roman"/>
                <w:b/>
                <w:bCs/>
                <w:color w:val="000000"/>
                <w:sz w:val="18"/>
                <w:szCs w:val="18"/>
                <w:lang w:eastAsia="es-CO"/>
              </w:rPr>
              <w:t>ENTIDAD</w:t>
            </w:r>
          </w:p>
        </w:tc>
      </w:tr>
      <w:tr w:rsidR="00C01AEC" w:rsidRPr="00C01AEC" w14:paraId="33BC67EC" w14:textId="77777777" w:rsidTr="00C01AEC">
        <w:trPr>
          <w:trHeight w:val="980"/>
        </w:trPr>
        <w:tc>
          <w:tcPr>
            <w:tcW w:w="1673" w:type="dxa"/>
            <w:shd w:val="clear" w:color="auto" w:fill="auto"/>
            <w:noWrap/>
            <w:vAlign w:val="center"/>
            <w:hideMark/>
          </w:tcPr>
          <w:p w14:paraId="38B139C1"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04.08 2020</w:t>
            </w:r>
          </w:p>
        </w:tc>
        <w:tc>
          <w:tcPr>
            <w:tcW w:w="3417" w:type="dxa"/>
            <w:shd w:val="clear" w:color="auto" w:fill="auto"/>
            <w:hideMark/>
          </w:tcPr>
          <w:p w14:paraId="02017483"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Solicitud atención humanitaria para mujeres que prestan servicios sexuales pagados residentes en predios del polígono de intervención del Proyecto San Bernardo</w:t>
            </w:r>
          </w:p>
        </w:tc>
        <w:tc>
          <w:tcPr>
            <w:tcW w:w="1687" w:type="dxa"/>
            <w:shd w:val="clear" w:color="auto" w:fill="auto"/>
            <w:vAlign w:val="center"/>
            <w:hideMark/>
          </w:tcPr>
          <w:p w14:paraId="0CDF7F70"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3 mujeres</w:t>
            </w:r>
          </w:p>
        </w:tc>
        <w:tc>
          <w:tcPr>
            <w:tcW w:w="2315" w:type="dxa"/>
            <w:shd w:val="clear" w:color="auto" w:fill="auto"/>
            <w:vAlign w:val="center"/>
            <w:hideMark/>
          </w:tcPr>
          <w:p w14:paraId="7528A7DB"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Casa de Todas Mártires - Secretaría de la Mujer</w:t>
            </w:r>
          </w:p>
        </w:tc>
      </w:tr>
      <w:tr w:rsidR="00C01AEC" w:rsidRPr="00C01AEC" w14:paraId="1A0FBFF0" w14:textId="77777777" w:rsidTr="00C01AEC">
        <w:trPr>
          <w:trHeight w:val="735"/>
        </w:trPr>
        <w:tc>
          <w:tcPr>
            <w:tcW w:w="1673" w:type="dxa"/>
            <w:shd w:val="clear" w:color="auto" w:fill="auto"/>
            <w:noWrap/>
            <w:vAlign w:val="center"/>
            <w:hideMark/>
          </w:tcPr>
          <w:p w14:paraId="5DEB9E87"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04.08 2020</w:t>
            </w:r>
          </w:p>
        </w:tc>
        <w:tc>
          <w:tcPr>
            <w:tcW w:w="3417" w:type="dxa"/>
            <w:shd w:val="clear" w:color="auto" w:fill="auto"/>
            <w:hideMark/>
          </w:tcPr>
          <w:p w14:paraId="332D7A0F"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Solicitud atención humanitaria para personas residentes en predios del polígono de intervención del Proyecto San Bernardo</w:t>
            </w:r>
          </w:p>
        </w:tc>
        <w:tc>
          <w:tcPr>
            <w:tcW w:w="1687" w:type="dxa"/>
            <w:shd w:val="clear" w:color="auto" w:fill="auto"/>
            <w:vAlign w:val="center"/>
            <w:hideMark/>
          </w:tcPr>
          <w:p w14:paraId="72B06331"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2 personas</w:t>
            </w:r>
          </w:p>
        </w:tc>
        <w:tc>
          <w:tcPr>
            <w:tcW w:w="2315" w:type="dxa"/>
            <w:shd w:val="clear" w:color="auto" w:fill="auto"/>
            <w:vAlign w:val="center"/>
            <w:hideMark/>
          </w:tcPr>
          <w:p w14:paraId="73DA5585"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Integración Social</w:t>
            </w:r>
          </w:p>
        </w:tc>
      </w:tr>
      <w:tr w:rsidR="00C01AEC" w:rsidRPr="00C01AEC" w14:paraId="1F5539F7" w14:textId="77777777" w:rsidTr="00C01AEC">
        <w:trPr>
          <w:trHeight w:val="735"/>
        </w:trPr>
        <w:tc>
          <w:tcPr>
            <w:tcW w:w="1673" w:type="dxa"/>
            <w:shd w:val="clear" w:color="auto" w:fill="auto"/>
            <w:noWrap/>
            <w:vAlign w:val="center"/>
            <w:hideMark/>
          </w:tcPr>
          <w:p w14:paraId="69430DF6"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04.08 2020</w:t>
            </w:r>
          </w:p>
        </w:tc>
        <w:tc>
          <w:tcPr>
            <w:tcW w:w="3417" w:type="dxa"/>
            <w:shd w:val="clear" w:color="auto" w:fill="auto"/>
            <w:hideMark/>
          </w:tcPr>
          <w:p w14:paraId="4C7B83E9"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Solicitud atención vendedor ambulante residente en un predio del polígono de intervención del Proyecto San Bernardo</w:t>
            </w:r>
          </w:p>
        </w:tc>
        <w:tc>
          <w:tcPr>
            <w:tcW w:w="1687" w:type="dxa"/>
            <w:shd w:val="clear" w:color="auto" w:fill="auto"/>
            <w:vAlign w:val="center"/>
            <w:hideMark/>
          </w:tcPr>
          <w:p w14:paraId="398070EA"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 persona</w:t>
            </w:r>
          </w:p>
        </w:tc>
        <w:tc>
          <w:tcPr>
            <w:tcW w:w="2315" w:type="dxa"/>
            <w:shd w:val="clear" w:color="auto" w:fill="auto"/>
            <w:vAlign w:val="center"/>
            <w:hideMark/>
          </w:tcPr>
          <w:p w14:paraId="0F7890BC"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IPES</w:t>
            </w:r>
          </w:p>
        </w:tc>
      </w:tr>
      <w:tr w:rsidR="00C01AEC" w:rsidRPr="00C01AEC" w14:paraId="23362296" w14:textId="77777777" w:rsidTr="00C01AEC">
        <w:trPr>
          <w:trHeight w:val="980"/>
        </w:trPr>
        <w:tc>
          <w:tcPr>
            <w:tcW w:w="1673" w:type="dxa"/>
            <w:shd w:val="clear" w:color="auto" w:fill="auto"/>
            <w:noWrap/>
            <w:vAlign w:val="center"/>
            <w:hideMark/>
          </w:tcPr>
          <w:p w14:paraId="239D7F04"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04.08 2020</w:t>
            </w:r>
          </w:p>
        </w:tc>
        <w:tc>
          <w:tcPr>
            <w:tcW w:w="3417" w:type="dxa"/>
            <w:shd w:val="clear" w:color="auto" w:fill="auto"/>
            <w:hideMark/>
          </w:tcPr>
          <w:p w14:paraId="6C1E7E76"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Solicitud inclusión escolar programa extra edad para un menor miembro de un grupo familiar residente en</w:t>
            </w:r>
            <w:r>
              <w:rPr>
                <w:rFonts w:ascii="Arial" w:eastAsia="Times New Roman" w:hAnsi="Arial" w:cs="Arial"/>
                <w:color w:val="000000"/>
                <w:sz w:val="18"/>
                <w:szCs w:val="18"/>
                <w:lang w:eastAsia="es-CO"/>
              </w:rPr>
              <w:t xml:space="preserve"> </w:t>
            </w:r>
            <w:r w:rsidRPr="00C01AEC">
              <w:rPr>
                <w:rFonts w:ascii="Arial" w:eastAsia="Times New Roman" w:hAnsi="Arial" w:cs="Arial"/>
                <w:color w:val="000000"/>
                <w:sz w:val="18"/>
                <w:szCs w:val="18"/>
                <w:lang w:eastAsia="es-CO"/>
              </w:rPr>
              <w:t>un  predio del polígono de intervención del Proyecto San Bernardo</w:t>
            </w:r>
          </w:p>
        </w:tc>
        <w:tc>
          <w:tcPr>
            <w:tcW w:w="1687" w:type="dxa"/>
            <w:shd w:val="clear" w:color="auto" w:fill="auto"/>
            <w:vAlign w:val="center"/>
            <w:hideMark/>
          </w:tcPr>
          <w:p w14:paraId="68E6760B"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 persona</w:t>
            </w:r>
          </w:p>
        </w:tc>
        <w:tc>
          <w:tcPr>
            <w:tcW w:w="2315" w:type="dxa"/>
            <w:shd w:val="clear" w:color="auto" w:fill="auto"/>
            <w:noWrap/>
            <w:vAlign w:val="center"/>
            <w:hideMark/>
          </w:tcPr>
          <w:p w14:paraId="6C4B6387"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Educación</w:t>
            </w:r>
          </w:p>
        </w:tc>
      </w:tr>
      <w:tr w:rsidR="00C01AEC" w:rsidRPr="00C01AEC" w14:paraId="3792A067" w14:textId="77777777" w:rsidTr="00C01AEC">
        <w:trPr>
          <w:trHeight w:val="735"/>
        </w:trPr>
        <w:tc>
          <w:tcPr>
            <w:tcW w:w="1673" w:type="dxa"/>
            <w:shd w:val="clear" w:color="auto" w:fill="auto"/>
            <w:noWrap/>
            <w:vAlign w:val="center"/>
            <w:hideMark/>
          </w:tcPr>
          <w:p w14:paraId="6ED9A7BC"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04.08 2020</w:t>
            </w:r>
          </w:p>
        </w:tc>
        <w:tc>
          <w:tcPr>
            <w:tcW w:w="3417" w:type="dxa"/>
            <w:shd w:val="clear" w:color="auto" w:fill="auto"/>
            <w:hideMark/>
          </w:tcPr>
          <w:p w14:paraId="2F04CFEF"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Solicitud atención reciclador residente en un predio del polígono de intervención del Proyecto San Bernardo</w:t>
            </w:r>
          </w:p>
        </w:tc>
        <w:tc>
          <w:tcPr>
            <w:tcW w:w="1687" w:type="dxa"/>
            <w:shd w:val="clear" w:color="auto" w:fill="auto"/>
            <w:vAlign w:val="center"/>
            <w:hideMark/>
          </w:tcPr>
          <w:p w14:paraId="66A9C862"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 persona</w:t>
            </w:r>
          </w:p>
        </w:tc>
        <w:tc>
          <w:tcPr>
            <w:tcW w:w="2315" w:type="dxa"/>
            <w:shd w:val="clear" w:color="auto" w:fill="auto"/>
            <w:vAlign w:val="center"/>
            <w:hideMark/>
          </w:tcPr>
          <w:p w14:paraId="1A793929"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IDIPRON</w:t>
            </w:r>
          </w:p>
        </w:tc>
      </w:tr>
      <w:tr w:rsidR="00C01AEC" w:rsidRPr="00C01AEC" w14:paraId="7AE2FC30" w14:textId="77777777" w:rsidTr="00C01AEC">
        <w:trPr>
          <w:trHeight w:val="735"/>
        </w:trPr>
        <w:tc>
          <w:tcPr>
            <w:tcW w:w="1673" w:type="dxa"/>
            <w:shd w:val="clear" w:color="auto" w:fill="auto"/>
            <w:noWrap/>
            <w:vAlign w:val="center"/>
            <w:hideMark/>
          </w:tcPr>
          <w:p w14:paraId="0F206657"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04.08 2020</w:t>
            </w:r>
          </w:p>
        </w:tc>
        <w:tc>
          <w:tcPr>
            <w:tcW w:w="3417" w:type="dxa"/>
            <w:shd w:val="clear" w:color="auto" w:fill="auto"/>
            <w:hideMark/>
          </w:tcPr>
          <w:p w14:paraId="6902BFB1"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Solicitud verificación encuesta SISBEN para residentes en predios del polígono de intervención del Proyecto San Bernardo</w:t>
            </w:r>
          </w:p>
        </w:tc>
        <w:tc>
          <w:tcPr>
            <w:tcW w:w="1687" w:type="dxa"/>
            <w:shd w:val="clear" w:color="auto" w:fill="auto"/>
            <w:vAlign w:val="center"/>
            <w:hideMark/>
          </w:tcPr>
          <w:p w14:paraId="2980C9F6"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2 personas</w:t>
            </w:r>
          </w:p>
        </w:tc>
        <w:tc>
          <w:tcPr>
            <w:tcW w:w="2315" w:type="dxa"/>
            <w:shd w:val="clear" w:color="auto" w:fill="auto"/>
            <w:vAlign w:val="center"/>
            <w:hideMark/>
          </w:tcPr>
          <w:p w14:paraId="4CD0A1FB"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Programa SISBEN - Secretaría de Planeación Distrital</w:t>
            </w:r>
          </w:p>
        </w:tc>
      </w:tr>
      <w:tr w:rsidR="00C01AEC" w:rsidRPr="00C01AEC" w14:paraId="73DD9474" w14:textId="77777777" w:rsidTr="00C01AEC">
        <w:trPr>
          <w:trHeight w:val="1317"/>
        </w:trPr>
        <w:tc>
          <w:tcPr>
            <w:tcW w:w="1673" w:type="dxa"/>
            <w:shd w:val="clear" w:color="auto" w:fill="auto"/>
            <w:noWrap/>
            <w:vAlign w:val="center"/>
            <w:hideMark/>
          </w:tcPr>
          <w:p w14:paraId="70F1ADC1"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05.08.2020</w:t>
            </w:r>
          </w:p>
        </w:tc>
        <w:tc>
          <w:tcPr>
            <w:tcW w:w="3417" w:type="dxa"/>
            <w:shd w:val="clear" w:color="auto" w:fill="auto"/>
            <w:hideMark/>
          </w:tcPr>
          <w:p w14:paraId="02A3A9BF"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Reunión interinstitucional con la Mesa técnica Habitabilidad en Calle  - Desarrollo Urbano Sostenible, presentación situación habitantes de calle ubicados en el polígono de intervención del Proyecto San Bernardo Tercer Milenio</w:t>
            </w:r>
          </w:p>
        </w:tc>
        <w:tc>
          <w:tcPr>
            <w:tcW w:w="1687" w:type="dxa"/>
            <w:shd w:val="clear" w:color="auto" w:fill="auto"/>
            <w:noWrap/>
            <w:vAlign w:val="center"/>
            <w:hideMark/>
          </w:tcPr>
          <w:p w14:paraId="5BB3B5C3"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29 habitantes Calle</w:t>
            </w:r>
          </w:p>
        </w:tc>
        <w:tc>
          <w:tcPr>
            <w:tcW w:w="2315" w:type="dxa"/>
            <w:shd w:val="clear" w:color="auto" w:fill="auto"/>
            <w:vAlign w:val="center"/>
            <w:hideMark/>
          </w:tcPr>
          <w:p w14:paraId="1850EE95"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Integración Social - Secretaría Distrital de Planeación</w:t>
            </w:r>
          </w:p>
        </w:tc>
      </w:tr>
      <w:tr w:rsidR="00C01AEC" w:rsidRPr="00C01AEC" w14:paraId="4928D7E9" w14:textId="77777777" w:rsidTr="00C01AEC">
        <w:trPr>
          <w:trHeight w:val="1057"/>
        </w:trPr>
        <w:tc>
          <w:tcPr>
            <w:tcW w:w="1673" w:type="dxa"/>
            <w:shd w:val="clear" w:color="auto" w:fill="auto"/>
            <w:noWrap/>
            <w:vAlign w:val="center"/>
            <w:hideMark/>
          </w:tcPr>
          <w:p w14:paraId="16952D8A"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lastRenderedPageBreak/>
              <w:t>10.08.2020</w:t>
            </w:r>
          </w:p>
        </w:tc>
        <w:tc>
          <w:tcPr>
            <w:tcW w:w="3417" w:type="dxa"/>
            <w:shd w:val="clear" w:color="auto" w:fill="auto"/>
            <w:hideMark/>
          </w:tcPr>
          <w:p w14:paraId="7400C34C"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Reunión de articulación interinstitucional para construcción del instrumento de caracteri</w:t>
            </w:r>
            <w:r>
              <w:rPr>
                <w:rFonts w:ascii="Arial" w:eastAsia="Times New Roman" w:hAnsi="Arial" w:cs="Arial"/>
                <w:color w:val="000000"/>
                <w:sz w:val="18"/>
                <w:szCs w:val="18"/>
                <w:lang w:eastAsia="es-CO"/>
              </w:rPr>
              <w:t>zación socio económica con la p</w:t>
            </w:r>
            <w:r w:rsidRPr="00C01AEC">
              <w:rPr>
                <w:rFonts w:ascii="Arial" w:eastAsia="Times New Roman" w:hAnsi="Arial" w:cs="Arial"/>
                <w:color w:val="000000"/>
                <w:sz w:val="18"/>
                <w:szCs w:val="18"/>
                <w:lang w:eastAsia="es-CO"/>
              </w:rPr>
              <w:t>oblación víctima de la violencia residente en el Conjunto Plaza de La Hoja</w:t>
            </w:r>
          </w:p>
        </w:tc>
        <w:tc>
          <w:tcPr>
            <w:tcW w:w="1687" w:type="dxa"/>
            <w:shd w:val="clear" w:color="auto" w:fill="auto"/>
            <w:vAlign w:val="center"/>
            <w:hideMark/>
          </w:tcPr>
          <w:p w14:paraId="5C513557"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Familias víc</w:t>
            </w:r>
            <w:r w:rsidRPr="00C01AEC">
              <w:rPr>
                <w:rFonts w:ascii="Arial" w:eastAsia="Times New Roman" w:hAnsi="Arial" w:cs="Arial"/>
                <w:color w:val="000000"/>
                <w:sz w:val="18"/>
                <w:szCs w:val="18"/>
                <w:lang w:eastAsia="es-CO"/>
              </w:rPr>
              <w:t>timas de la violencia</w:t>
            </w:r>
          </w:p>
        </w:tc>
        <w:tc>
          <w:tcPr>
            <w:tcW w:w="2315" w:type="dxa"/>
            <w:shd w:val="clear" w:color="auto" w:fill="auto"/>
            <w:vAlign w:val="center"/>
            <w:hideMark/>
          </w:tcPr>
          <w:p w14:paraId="327838D3"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Hábitat - Alta Consejería para las Víctimas</w:t>
            </w:r>
          </w:p>
        </w:tc>
      </w:tr>
      <w:tr w:rsidR="00C01AEC" w:rsidRPr="00C01AEC" w14:paraId="44716164" w14:textId="77777777" w:rsidTr="00C01AEC">
        <w:trPr>
          <w:trHeight w:val="1103"/>
        </w:trPr>
        <w:tc>
          <w:tcPr>
            <w:tcW w:w="1673" w:type="dxa"/>
            <w:shd w:val="clear" w:color="auto" w:fill="auto"/>
            <w:noWrap/>
            <w:vAlign w:val="center"/>
            <w:hideMark/>
          </w:tcPr>
          <w:p w14:paraId="3EEFD6A4"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11.08 2020</w:t>
            </w:r>
          </w:p>
        </w:tc>
        <w:tc>
          <w:tcPr>
            <w:tcW w:w="3417" w:type="dxa"/>
            <w:shd w:val="clear" w:color="auto" w:fill="auto"/>
            <w:hideMark/>
          </w:tcPr>
          <w:p w14:paraId="120A38FB"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Remisión de solicitudes de acceso a la oferta laboral para personas sin ingresos afectadas por el aislamiento preventivo generado por la pandemia del COVID19</w:t>
            </w:r>
          </w:p>
        </w:tc>
        <w:tc>
          <w:tcPr>
            <w:tcW w:w="1687" w:type="dxa"/>
            <w:shd w:val="clear" w:color="auto" w:fill="auto"/>
            <w:vAlign w:val="center"/>
            <w:hideMark/>
          </w:tcPr>
          <w:p w14:paraId="2D38C223"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5 personas</w:t>
            </w:r>
          </w:p>
        </w:tc>
        <w:tc>
          <w:tcPr>
            <w:tcW w:w="2315" w:type="dxa"/>
            <w:shd w:val="clear" w:color="auto" w:fill="auto"/>
            <w:vAlign w:val="center"/>
            <w:hideMark/>
          </w:tcPr>
          <w:p w14:paraId="757C8118"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de Desarrollo Económico</w:t>
            </w:r>
          </w:p>
        </w:tc>
      </w:tr>
      <w:tr w:rsidR="00C01AEC" w:rsidRPr="00C01AEC" w14:paraId="2894ABA5" w14:textId="77777777" w:rsidTr="00C01AEC">
        <w:trPr>
          <w:trHeight w:val="1225"/>
        </w:trPr>
        <w:tc>
          <w:tcPr>
            <w:tcW w:w="1673" w:type="dxa"/>
            <w:shd w:val="clear" w:color="auto" w:fill="auto"/>
            <w:noWrap/>
            <w:vAlign w:val="center"/>
            <w:hideMark/>
          </w:tcPr>
          <w:p w14:paraId="4CB213EA"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11.08.2020</w:t>
            </w:r>
          </w:p>
        </w:tc>
        <w:tc>
          <w:tcPr>
            <w:tcW w:w="3417" w:type="dxa"/>
            <w:shd w:val="clear" w:color="auto" w:fill="auto"/>
            <w:hideMark/>
          </w:tcPr>
          <w:p w14:paraId="66B2E8FF"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Seguimiento a la respuesta frente a las solicitudes de atención de emergencia social en cuanto al apoyo alimentario para personas vinculadas a los proyectos San Bernardo, Voto Nacional y Brisas del Tintal</w:t>
            </w:r>
          </w:p>
        </w:tc>
        <w:tc>
          <w:tcPr>
            <w:tcW w:w="1687" w:type="dxa"/>
            <w:shd w:val="clear" w:color="auto" w:fill="auto"/>
            <w:vAlign w:val="center"/>
            <w:hideMark/>
          </w:tcPr>
          <w:p w14:paraId="78A17B8A"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32 personas</w:t>
            </w:r>
          </w:p>
        </w:tc>
        <w:tc>
          <w:tcPr>
            <w:tcW w:w="2315" w:type="dxa"/>
            <w:shd w:val="clear" w:color="auto" w:fill="auto"/>
            <w:vAlign w:val="center"/>
            <w:hideMark/>
          </w:tcPr>
          <w:p w14:paraId="660D5577"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Integración Social</w:t>
            </w:r>
          </w:p>
        </w:tc>
      </w:tr>
      <w:tr w:rsidR="00C01AEC" w:rsidRPr="00C01AEC" w14:paraId="19EEBB3E" w14:textId="77777777" w:rsidTr="00C01AEC">
        <w:trPr>
          <w:trHeight w:val="704"/>
        </w:trPr>
        <w:tc>
          <w:tcPr>
            <w:tcW w:w="1673" w:type="dxa"/>
            <w:shd w:val="clear" w:color="auto" w:fill="auto"/>
            <w:noWrap/>
            <w:vAlign w:val="center"/>
            <w:hideMark/>
          </w:tcPr>
          <w:p w14:paraId="6A89A49E"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13.08.2020</w:t>
            </w:r>
          </w:p>
        </w:tc>
        <w:tc>
          <w:tcPr>
            <w:tcW w:w="3417" w:type="dxa"/>
            <w:shd w:val="clear" w:color="auto" w:fill="auto"/>
            <w:hideMark/>
          </w:tcPr>
          <w:p w14:paraId="3D7D2CC5"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Solicitud de atención a familias afectadas por COVID19, residentes en el Conjunto Plaza de La Hoja</w:t>
            </w:r>
          </w:p>
        </w:tc>
        <w:tc>
          <w:tcPr>
            <w:tcW w:w="1687" w:type="dxa"/>
            <w:shd w:val="clear" w:color="auto" w:fill="auto"/>
            <w:vAlign w:val="center"/>
            <w:hideMark/>
          </w:tcPr>
          <w:p w14:paraId="062B6693"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13 personas y sus grupos familiares</w:t>
            </w:r>
          </w:p>
        </w:tc>
        <w:tc>
          <w:tcPr>
            <w:tcW w:w="2315" w:type="dxa"/>
            <w:shd w:val="clear" w:color="auto" w:fill="auto"/>
            <w:vAlign w:val="center"/>
            <w:hideMark/>
          </w:tcPr>
          <w:p w14:paraId="4A0AC32F"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Salud</w:t>
            </w:r>
          </w:p>
        </w:tc>
      </w:tr>
      <w:tr w:rsidR="00C01AEC" w:rsidRPr="00C01AEC" w14:paraId="48D36A7B" w14:textId="77777777" w:rsidTr="00C01AEC">
        <w:trPr>
          <w:trHeight w:val="1363"/>
        </w:trPr>
        <w:tc>
          <w:tcPr>
            <w:tcW w:w="1673" w:type="dxa"/>
            <w:shd w:val="clear" w:color="auto" w:fill="auto"/>
            <w:noWrap/>
            <w:vAlign w:val="center"/>
            <w:hideMark/>
          </w:tcPr>
          <w:p w14:paraId="7691F2D7"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13.08.2020</w:t>
            </w:r>
          </w:p>
        </w:tc>
        <w:tc>
          <w:tcPr>
            <w:tcW w:w="3417" w:type="dxa"/>
            <w:shd w:val="clear" w:color="auto" w:fill="auto"/>
            <w:hideMark/>
          </w:tcPr>
          <w:p w14:paraId="581E2095"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 xml:space="preserve">Asistencia a la Mesa de Participación Local de víctimas de la violencia, localidad de Puente Aranda, para la definición de acciones en el Conjunto Plaza de La Hoja en el marco de la afectación por COVID19 de 33 personas y sus grupos familiares. </w:t>
            </w:r>
          </w:p>
        </w:tc>
        <w:tc>
          <w:tcPr>
            <w:tcW w:w="1687" w:type="dxa"/>
            <w:shd w:val="clear" w:color="auto" w:fill="auto"/>
            <w:vAlign w:val="center"/>
            <w:hideMark/>
          </w:tcPr>
          <w:p w14:paraId="16D4E559"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Familias víctimas de la violencia residentes en el Conjunto Plaza de La Hoja</w:t>
            </w:r>
          </w:p>
        </w:tc>
        <w:tc>
          <w:tcPr>
            <w:tcW w:w="2315" w:type="dxa"/>
            <w:shd w:val="clear" w:color="auto" w:fill="auto"/>
            <w:vAlign w:val="center"/>
            <w:hideMark/>
          </w:tcPr>
          <w:p w14:paraId="006F4C6C"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Alcaldía Local de Puente Aranda</w:t>
            </w:r>
          </w:p>
        </w:tc>
      </w:tr>
      <w:tr w:rsidR="00C01AEC" w:rsidRPr="00C01AEC" w14:paraId="0CAE29BB" w14:textId="77777777" w:rsidTr="00C01AEC">
        <w:trPr>
          <w:trHeight w:val="2267"/>
        </w:trPr>
        <w:tc>
          <w:tcPr>
            <w:tcW w:w="1673" w:type="dxa"/>
            <w:shd w:val="clear" w:color="auto" w:fill="auto"/>
            <w:noWrap/>
            <w:vAlign w:val="center"/>
            <w:hideMark/>
          </w:tcPr>
          <w:p w14:paraId="71A8C0B5"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13 y 14.08.2020</w:t>
            </w:r>
          </w:p>
        </w:tc>
        <w:tc>
          <w:tcPr>
            <w:tcW w:w="3417" w:type="dxa"/>
            <w:shd w:val="clear" w:color="auto" w:fill="auto"/>
            <w:hideMark/>
          </w:tcPr>
          <w:p w14:paraId="71F5C4C1"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 Coordinación con entidades para la actualización de información sobre el estado de la atención brindada a la Comunidad Indígena Embera, ubicada en el Parque Tercer Milenio.</w:t>
            </w:r>
            <w:r w:rsidRPr="00C01AEC">
              <w:rPr>
                <w:rFonts w:ascii="Arial" w:eastAsia="Times New Roman" w:hAnsi="Arial" w:cs="Arial"/>
                <w:color w:val="000000"/>
                <w:sz w:val="18"/>
                <w:szCs w:val="18"/>
                <w:lang w:eastAsia="es-CO"/>
              </w:rPr>
              <w:br/>
              <w:t>. Alerta sobre posible ocupación de predios en el barrio San Bernardo y en la sede del Hospital San Juan de Dios por parte de dicha Comunidad.</w:t>
            </w:r>
            <w:r w:rsidRPr="00C01AEC">
              <w:rPr>
                <w:rFonts w:ascii="Arial" w:eastAsia="Times New Roman" w:hAnsi="Arial" w:cs="Arial"/>
                <w:color w:val="000000"/>
                <w:sz w:val="18"/>
                <w:szCs w:val="18"/>
                <w:lang w:eastAsia="es-CO"/>
              </w:rPr>
              <w:br/>
              <w:t>. Articulación para traslado de dichas familias a la sede de Corferias</w:t>
            </w:r>
          </w:p>
        </w:tc>
        <w:tc>
          <w:tcPr>
            <w:tcW w:w="1687" w:type="dxa"/>
            <w:shd w:val="clear" w:color="auto" w:fill="auto"/>
            <w:vAlign w:val="center"/>
            <w:hideMark/>
          </w:tcPr>
          <w:p w14:paraId="7C8A1A9E"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Familias Comunidad Embera</w:t>
            </w:r>
          </w:p>
        </w:tc>
        <w:tc>
          <w:tcPr>
            <w:tcW w:w="2315" w:type="dxa"/>
            <w:shd w:val="clear" w:color="auto" w:fill="auto"/>
            <w:vAlign w:val="center"/>
            <w:hideMark/>
          </w:tcPr>
          <w:p w14:paraId="592C1F00"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Gobierno</w:t>
            </w:r>
            <w:r w:rsidRPr="00C01AEC">
              <w:rPr>
                <w:rFonts w:ascii="Arial" w:eastAsia="Times New Roman" w:hAnsi="Arial" w:cs="Arial"/>
                <w:color w:val="000000"/>
                <w:sz w:val="18"/>
                <w:szCs w:val="18"/>
                <w:lang w:eastAsia="es-CO"/>
              </w:rPr>
              <w:br/>
              <w:t>Subdirección de Asuntos Étnicos</w:t>
            </w:r>
            <w:r>
              <w:rPr>
                <w:rFonts w:ascii="Arial" w:eastAsia="Times New Roman" w:hAnsi="Arial" w:cs="Arial"/>
                <w:color w:val="000000"/>
                <w:sz w:val="18"/>
                <w:szCs w:val="18"/>
                <w:lang w:eastAsia="es-CO"/>
              </w:rPr>
              <w:br/>
              <w:t>Sub Dire</w:t>
            </w:r>
            <w:r w:rsidRPr="00C01AEC">
              <w:rPr>
                <w:rFonts w:ascii="Arial" w:eastAsia="Times New Roman" w:hAnsi="Arial" w:cs="Arial"/>
                <w:color w:val="000000"/>
                <w:sz w:val="18"/>
                <w:szCs w:val="18"/>
                <w:lang w:eastAsia="es-CO"/>
              </w:rPr>
              <w:t>cción de Diálogo Social</w:t>
            </w:r>
            <w:r w:rsidRPr="00C01AEC">
              <w:rPr>
                <w:rFonts w:ascii="Arial" w:eastAsia="Times New Roman" w:hAnsi="Arial" w:cs="Arial"/>
                <w:color w:val="000000"/>
                <w:sz w:val="18"/>
                <w:szCs w:val="18"/>
                <w:lang w:eastAsia="es-CO"/>
              </w:rPr>
              <w:br/>
              <w:t>Secretaría de Seguridad y Convivencia</w:t>
            </w:r>
          </w:p>
        </w:tc>
      </w:tr>
      <w:tr w:rsidR="00C01AEC" w:rsidRPr="00C01AEC" w14:paraId="4D917FF4" w14:textId="77777777" w:rsidTr="00C01AEC">
        <w:trPr>
          <w:trHeight w:val="1057"/>
        </w:trPr>
        <w:tc>
          <w:tcPr>
            <w:tcW w:w="1673" w:type="dxa"/>
            <w:shd w:val="clear" w:color="auto" w:fill="auto"/>
            <w:noWrap/>
            <w:vAlign w:val="center"/>
            <w:hideMark/>
          </w:tcPr>
          <w:p w14:paraId="10839F89"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14.08 2020</w:t>
            </w:r>
          </w:p>
        </w:tc>
        <w:tc>
          <w:tcPr>
            <w:tcW w:w="3417" w:type="dxa"/>
            <w:shd w:val="clear" w:color="auto" w:fill="auto"/>
            <w:hideMark/>
          </w:tcPr>
          <w:p w14:paraId="248C11E1"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Reunión de articulación interinstitucional para definir acciones en apoyo a las familias víctimas de la violencia, residentes en el Conjunto Plaza de La Hoja y afectadas por la pandemia de COVID19</w:t>
            </w:r>
          </w:p>
        </w:tc>
        <w:tc>
          <w:tcPr>
            <w:tcW w:w="1687" w:type="dxa"/>
            <w:shd w:val="clear" w:color="auto" w:fill="auto"/>
            <w:vAlign w:val="center"/>
            <w:hideMark/>
          </w:tcPr>
          <w:p w14:paraId="2C96A6AD"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Familias víctimas de la violencia residentes en el Conjunto Plaza de La Hoja</w:t>
            </w:r>
          </w:p>
        </w:tc>
        <w:tc>
          <w:tcPr>
            <w:tcW w:w="2315" w:type="dxa"/>
            <w:shd w:val="clear" w:color="auto" w:fill="auto"/>
            <w:vAlign w:val="center"/>
            <w:hideMark/>
          </w:tcPr>
          <w:p w14:paraId="2A850EB2"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Hábitat - IDPAC</w:t>
            </w:r>
          </w:p>
        </w:tc>
      </w:tr>
      <w:tr w:rsidR="00C01AEC" w:rsidRPr="00C01AEC" w14:paraId="7C950113" w14:textId="77777777" w:rsidTr="00C01AEC">
        <w:trPr>
          <w:trHeight w:val="735"/>
        </w:trPr>
        <w:tc>
          <w:tcPr>
            <w:tcW w:w="1673" w:type="dxa"/>
            <w:shd w:val="clear" w:color="auto" w:fill="auto"/>
            <w:noWrap/>
            <w:vAlign w:val="center"/>
            <w:hideMark/>
          </w:tcPr>
          <w:p w14:paraId="61E6A3CE"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24.08.2020</w:t>
            </w:r>
          </w:p>
        </w:tc>
        <w:tc>
          <w:tcPr>
            <w:tcW w:w="3417" w:type="dxa"/>
            <w:shd w:val="clear" w:color="auto" w:fill="auto"/>
            <w:hideMark/>
          </w:tcPr>
          <w:p w14:paraId="682712D0"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Coordinación con la SDHT para el desarrollo de sesiones para la socialización de los Programas de vivienda ofertados por el Distrito</w:t>
            </w:r>
          </w:p>
        </w:tc>
        <w:tc>
          <w:tcPr>
            <w:tcW w:w="1687" w:type="dxa"/>
            <w:shd w:val="clear" w:color="auto" w:fill="auto"/>
            <w:vAlign w:val="center"/>
            <w:hideMark/>
          </w:tcPr>
          <w:p w14:paraId="3E09B4DE"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150 comerciantes sector San Victorino</w:t>
            </w:r>
          </w:p>
        </w:tc>
        <w:tc>
          <w:tcPr>
            <w:tcW w:w="2315" w:type="dxa"/>
            <w:shd w:val="clear" w:color="auto" w:fill="auto"/>
            <w:vAlign w:val="center"/>
            <w:hideMark/>
          </w:tcPr>
          <w:p w14:paraId="156C736E"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Hábitat</w:t>
            </w:r>
          </w:p>
        </w:tc>
      </w:tr>
      <w:tr w:rsidR="00C01AEC" w:rsidRPr="00C01AEC" w14:paraId="1F5DE14D" w14:textId="77777777" w:rsidTr="00C01AEC">
        <w:trPr>
          <w:trHeight w:val="735"/>
        </w:trPr>
        <w:tc>
          <w:tcPr>
            <w:tcW w:w="1673" w:type="dxa"/>
            <w:shd w:val="clear" w:color="auto" w:fill="auto"/>
            <w:noWrap/>
            <w:vAlign w:val="center"/>
            <w:hideMark/>
          </w:tcPr>
          <w:p w14:paraId="7B5725FE"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24.08.2020</w:t>
            </w:r>
          </w:p>
        </w:tc>
        <w:tc>
          <w:tcPr>
            <w:tcW w:w="3417" w:type="dxa"/>
            <w:shd w:val="clear" w:color="auto" w:fill="auto"/>
            <w:hideMark/>
          </w:tcPr>
          <w:p w14:paraId="59597749"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Remisión de solicitudes de atención a mujeres que prestan servicios sexuales pagados en el sector de San Bernardo</w:t>
            </w:r>
          </w:p>
        </w:tc>
        <w:tc>
          <w:tcPr>
            <w:tcW w:w="1687" w:type="dxa"/>
            <w:shd w:val="clear" w:color="auto" w:fill="auto"/>
            <w:vAlign w:val="center"/>
            <w:hideMark/>
          </w:tcPr>
          <w:p w14:paraId="584208A7"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2 mujeres</w:t>
            </w:r>
          </w:p>
        </w:tc>
        <w:tc>
          <w:tcPr>
            <w:tcW w:w="2315" w:type="dxa"/>
            <w:shd w:val="clear" w:color="auto" w:fill="auto"/>
            <w:vAlign w:val="center"/>
            <w:hideMark/>
          </w:tcPr>
          <w:p w14:paraId="7852E666"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Casa de Todas Santafé - Mártires, Sec. De la Mujer</w:t>
            </w:r>
          </w:p>
        </w:tc>
      </w:tr>
      <w:tr w:rsidR="00C01AEC" w:rsidRPr="00C01AEC" w14:paraId="4E549216" w14:textId="77777777" w:rsidTr="00C01AEC">
        <w:trPr>
          <w:trHeight w:val="735"/>
        </w:trPr>
        <w:tc>
          <w:tcPr>
            <w:tcW w:w="1673" w:type="dxa"/>
            <w:shd w:val="clear" w:color="auto" w:fill="auto"/>
            <w:noWrap/>
            <w:vAlign w:val="center"/>
            <w:hideMark/>
          </w:tcPr>
          <w:p w14:paraId="6F98FF64"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24.08.2020</w:t>
            </w:r>
          </w:p>
        </w:tc>
        <w:tc>
          <w:tcPr>
            <w:tcW w:w="3417" w:type="dxa"/>
            <w:shd w:val="clear" w:color="auto" w:fill="auto"/>
            <w:hideMark/>
          </w:tcPr>
          <w:p w14:paraId="5B8A96EA"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Remisión de solicitudes de inclusión en programas para mujeres vendedoras ambulantes del sector de San Bernardo</w:t>
            </w:r>
          </w:p>
        </w:tc>
        <w:tc>
          <w:tcPr>
            <w:tcW w:w="1687" w:type="dxa"/>
            <w:shd w:val="clear" w:color="auto" w:fill="auto"/>
            <w:vAlign w:val="center"/>
            <w:hideMark/>
          </w:tcPr>
          <w:p w14:paraId="6ECC64F3"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3 mujeres</w:t>
            </w:r>
          </w:p>
        </w:tc>
        <w:tc>
          <w:tcPr>
            <w:tcW w:w="2315" w:type="dxa"/>
            <w:shd w:val="clear" w:color="auto" w:fill="auto"/>
            <w:vAlign w:val="center"/>
            <w:hideMark/>
          </w:tcPr>
          <w:p w14:paraId="3249A53B"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Instituto para la Economía Social</w:t>
            </w:r>
          </w:p>
        </w:tc>
      </w:tr>
      <w:tr w:rsidR="00C01AEC" w:rsidRPr="00C01AEC" w14:paraId="042D2406" w14:textId="77777777" w:rsidTr="00C01AEC">
        <w:trPr>
          <w:trHeight w:val="980"/>
        </w:trPr>
        <w:tc>
          <w:tcPr>
            <w:tcW w:w="1673" w:type="dxa"/>
            <w:shd w:val="clear" w:color="auto" w:fill="auto"/>
            <w:noWrap/>
            <w:vAlign w:val="center"/>
            <w:hideMark/>
          </w:tcPr>
          <w:p w14:paraId="1D75450A"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27.08.2020</w:t>
            </w:r>
          </w:p>
        </w:tc>
        <w:tc>
          <w:tcPr>
            <w:tcW w:w="3417" w:type="dxa"/>
            <w:shd w:val="clear" w:color="auto" w:fill="auto"/>
            <w:hideMark/>
          </w:tcPr>
          <w:p w14:paraId="36E64B74"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Reunión de articulación interinstitucional para el desarrollo de acciones conjuntas en beneficio de la población vinculada a los proyectos adelantados por la  ERU en el Distrito</w:t>
            </w:r>
          </w:p>
        </w:tc>
        <w:tc>
          <w:tcPr>
            <w:tcW w:w="1687" w:type="dxa"/>
            <w:shd w:val="clear" w:color="auto" w:fill="auto"/>
            <w:vAlign w:val="center"/>
            <w:hideMark/>
          </w:tcPr>
          <w:p w14:paraId="3BE96B2C"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Personas vinculadas a proyectos de la ERU</w:t>
            </w:r>
          </w:p>
        </w:tc>
        <w:tc>
          <w:tcPr>
            <w:tcW w:w="2315" w:type="dxa"/>
            <w:shd w:val="clear" w:color="auto" w:fill="auto"/>
            <w:vAlign w:val="center"/>
            <w:hideMark/>
          </w:tcPr>
          <w:p w14:paraId="04C13C26"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La Mujer</w:t>
            </w:r>
          </w:p>
        </w:tc>
      </w:tr>
      <w:tr w:rsidR="00C01AEC" w:rsidRPr="00C01AEC" w14:paraId="239F325F" w14:textId="77777777" w:rsidTr="00C01AEC">
        <w:trPr>
          <w:trHeight w:val="811"/>
        </w:trPr>
        <w:tc>
          <w:tcPr>
            <w:tcW w:w="1673" w:type="dxa"/>
            <w:shd w:val="clear" w:color="auto" w:fill="auto"/>
            <w:noWrap/>
            <w:vAlign w:val="center"/>
            <w:hideMark/>
          </w:tcPr>
          <w:p w14:paraId="52CB9FB8"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lastRenderedPageBreak/>
              <w:t>27.08.2020</w:t>
            </w:r>
          </w:p>
        </w:tc>
        <w:tc>
          <w:tcPr>
            <w:tcW w:w="3417" w:type="dxa"/>
            <w:shd w:val="clear" w:color="auto" w:fill="auto"/>
            <w:hideMark/>
          </w:tcPr>
          <w:p w14:paraId="68BB2FC1"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Seguimiento a la asignación del apoyo monetario por parte del Programa Bogotá Solidaria en Casa para persona del proyecto San Bernardo</w:t>
            </w:r>
          </w:p>
        </w:tc>
        <w:tc>
          <w:tcPr>
            <w:tcW w:w="1687" w:type="dxa"/>
            <w:shd w:val="clear" w:color="auto" w:fill="auto"/>
            <w:vAlign w:val="center"/>
            <w:hideMark/>
          </w:tcPr>
          <w:p w14:paraId="7023FE1D"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 xml:space="preserve"> 1 persona</w:t>
            </w:r>
          </w:p>
        </w:tc>
        <w:tc>
          <w:tcPr>
            <w:tcW w:w="2315" w:type="dxa"/>
            <w:shd w:val="clear" w:color="auto" w:fill="auto"/>
            <w:vAlign w:val="center"/>
            <w:hideMark/>
          </w:tcPr>
          <w:p w14:paraId="2FD89A2B"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Hábitat</w:t>
            </w:r>
          </w:p>
        </w:tc>
      </w:tr>
      <w:tr w:rsidR="00C01AEC" w:rsidRPr="00C01AEC" w14:paraId="29FFD518" w14:textId="77777777" w:rsidTr="00C01AEC">
        <w:trPr>
          <w:trHeight w:val="1332"/>
        </w:trPr>
        <w:tc>
          <w:tcPr>
            <w:tcW w:w="1673" w:type="dxa"/>
            <w:shd w:val="clear" w:color="auto" w:fill="auto"/>
            <w:noWrap/>
            <w:vAlign w:val="center"/>
            <w:hideMark/>
          </w:tcPr>
          <w:p w14:paraId="2D5C3CAE"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31.08.2020</w:t>
            </w:r>
          </w:p>
        </w:tc>
        <w:tc>
          <w:tcPr>
            <w:tcW w:w="3417" w:type="dxa"/>
            <w:shd w:val="clear" w:color="auto" w:fill="auto"/>
            <w:hideMark/>
          </w:tcPr>
          <w:p w14:paraId="4690B4B4" w14:textId="77777777" w:rsidR="00C01AEC" w:rsidRPr="00C01AEC" w:rsidRDefault="00C01AEC" w:rsidP="00C01AEC">
            <w:pPr>
              <w:spacing w:after="0" w:line="240" w:lineRule="auto"/>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Gestión interinstitucional para la atención de mujer habitante de calle, residente ocasional en paga diarios del barrio San Bernardo</w:t>
            </w:r>
          </w:p>
        </w:tc>
        <w:tc>
          <w:tcPr>
            <w:tcW w:w="1687" w:type="dxa"/>
            <w:shd w:val="clear" w:color="auto" w:fill="auto"/>
            <w:vAlign w:val="center"/>
            <w:hideMark/>
          </w:tcPr>
          <w:p w14:paraId="387140E5"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1 persona</w:t>
            </w:r>
          </w:p>
        </w:tc>
        <w:tc>
          <w:tcPr>
            <w:tcW w:w="2315" w:type="dxa"/>
            <w:shd w:val="clear" w:color="auto" w:fill="auto"/>
            <w:vAlign w:val="center"/>
            <w:hideMark/>
          </w:tcPr>
          <w:p w14:paraId="6BD3736C" w14:textId="77777777" w:rsidR="00C01AEC" w:rsidRPr="00C01AEC" w:rsidRDefault="00C01AEC" w:rsidP="00C01AEC">
            <w:pPr>
              <w:spacing w:after="0" w:line="240" w:lineRule="auto"/>
              <w:jc w:val="center"/>
              <w:rPr>
                <w:rFonts w:ascii="Arial" w:eastAsia="Times New Roman" w:hAnsi="Arial" w:cs="Arial"/>
                <w:color w:val="000000"/>
                <w:sz w:val="18"/>
                <w:szCs w:val="18"/>
                <w:lang w:eastAsia="es-CO"/>
              </w:rPr>
            </w:pPr>
            <w:r w:rsidRPr="00C01AEC">
              <w:rPr>
                <w:rFonts w:ascii="Arial" w:eastAsia="Times New Roman" w:hAnsi="Arial" w:cs="Arial"/>
                <w:color w:val="000000"/>
                <w:sz w:val="18"/>
                <w:szCs w:val="18"/>
                <w:lang w:eastAsia="es-CO"/>
              </w:rPr>
              <w:t>Secretaría Distrital de Integración Social - Habitabilidad en Calle SubDir. Local de Santafé</w:t>
            </w:r>
            <w:r w:rsidRPr="00C01AEC">
              <w:rPr>
                <w:rFonts w:ascii="Arial" w:eastAsia="Times New Roman" w:hAnsi="Arial" w:cs="Arial"/>
                <w:color w:val="000000"/>
                <w:sz w:val="18"/>
                <w:szCs w:val="18"/>
                <w:lang w:eastAsia="es-CO"/>
              </w:rPr>
              <w:br/>
              <w:t>Secretaría Distrital de Salu</w:t>
            </w:r>
            <w:r>
              <w:rPr>
                <w:rFonts w:ascii="Arial" w:eastAsia="Times New Roman" w:hAnsi="Arial" w:cs="Arial"/>
                <w:color w:val="000000"/>
                <w:sz w:val="18"/>
                <w:szCs w:val="18"/>
                <w:lang w:eastAsia="es-CO"/>
              </w:rPr>
              <w:t>d</w:t>
            </w:r>
            <w:r w:rsidRPr="00C01AEC">
              <w:rPr>
                <w:rFonts w:ascii="Arial" w:eastAsia="Times New Roman" w:hAnsi="Arial" w:cs="Arial"/>
                <w:color w:val="000000"/>
                <w:sz w:val="18"/>
                <w:szCs w:val="18"/>
                <w:lang w:eastAsia="es-CO"/>
              </w:rPr>
              <w:t xml:space="preserve"> - Subred Centro Oriente</w:t>
            </w:r>
          </w:p>
        </w:tc>
      </w:tr>
    </w:tbl>
    <w:p w14:paraId="569ED20F" w14:textId="77777777" w:rsidR="003E3195" w:rsidRDefault="003E3195"/>
    <w:sectPr w:rsidR="003E319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D9091" w14:textId="77777777" w:rsidR="006E72F8" w:rsidRDefault="006E72F8">
      <w:pPr>
        <w:spacing w:after="0" w:line="240" w:lineRule="auto"/>
      </w:pPr>
      <w:r>
        <w:separator/>
      </w:r>
    </w:p>
  </w:endnote>
  <w:endnote w:type="continuationSeparator" w:id="0">
    <w:p w14:paraId="1A25473C" w14:textId="77777777" w:rsidR="006E72F8" w:rsidRDefault="006E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540286"/>
      <w:docPartObj>
        <w:docPartGallery w:val="Page Numbers (Bottom of Page)"/>
        <w:docPartUnique/>
      </w:docPartObj>
    </w:sdtPr>
    <w:sdtEndPr/>
    <w:sdtContent>
      <w:p w14:paraId="3169CA08" w14:textId="77777777" w:rsidR="00BE02EA" w:rsidRDefault="007E05E5">
        <w:pPr>
          <w:pStyle w:val="Piedepgina"/>
          <w:jc w:val="center"/>
        </w:pPr>
        <w:r>
          <w:fldChar w:fldCharType="begin"/>
        </w:r>
        <w:r>
          <w:instrText>PAGE   \* MERGEFORMAT</w:instrText>
        </w:r>
        <w:r>
          <w:fldChar w:fldCharType="separate"/>
        </w:r>
        <w:r w:rsidR="008856DE" w:rsidRPr="008856DE">
          <w:rPr>
            <w:noProof/>
            <w:lang w:val="es-ES"/>
          </w:rPr>
          <w:t>3</w:t>
        </w:r>
        <w:r>
          <w:fldChar w:fldCharType="end"/>
        </w:r>
      </w:p>
    </w:sdtContent>
  </w:sdt>
  <w:p w14:paraId="42786767" w14:textId="77777777" w:rsidR="00BE02EA" w:rsidRDefault="00FB61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5D156" w14:textId="77777777" w:rsidR="006E72F8" w:rsidRDefault="006E72F8">
      <w:pPr>
        <w:spacing w:after="0" w:line="240" w:lineRule="auto"/>
      </w:pPr>
      <w:r>
        <w:separator/>
      </w:r>
    </w:p>
  </w:footnote>
  <w:footnote w:type="continuationSeparator" w:id="0">
    <w:p w14:paraId="23F79A57" w14:textId="77777777" w:rsidR="006E72F8" w:rsidRDefault="006E72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FC"/>
    <w:rsid w:val="00193BFC"/>
    <w:rsid w:val="003E3195"/>
    <w:rsid w:val="006E72F8"/>
    <w:rsid w:val="007E05E5"/>
    <w:rsid w:val="008856DE"/>
    <w:rsid w:val="00885CA5"/>
    <w:rsid w:val="00C01AEC"/>
    <w:rsid w:val="00FB61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1F78"/>
  <w15:chartTrackingRefBased/>
  <w15:docId w15:val="{BF9626DF-B4B8-4ACE-AD39-D2FF7081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93B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90596">
      <w:bodyDiv w:val="1"/>
      <w:marLeft w:val="0"/>
      <w:marRight w:val="0"/>
      <w:marTop w:val="0"/>
      <w:marBottom w:val="0"/>
      <w:divBdr>
        <w:top w:val="none" w:sz="0" w:space="0" w:color="auto"/>
        <w:left w:val="none" w:sz="0" w:space="0" w:color="auto"/>
        <w:bottom w:val="none" w:sz="0" w:space="0" w:color="auto"/>
        <w:right w:val="none" w:sz="0" w:space="0" w:color="auto"/>
      </w:divBdr>
    </w:div>
    <w:div w:id="17203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Maritza Zambrano Pardo</cp:lastModifiedBy>
  <cp:revision>2</cp:revision>
  <dcterms:created xsi:type="dcterms:W3CDTF">2020-09-04T20:58:00Z</dcterms:created>
  <dcterms:modified xsi:type="dcterms:W3CDTF">2020-09-04T20:58:00Z</dcterms:modified>
</cp:coreProperties>
</file>